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759D1" w14:textId="608FC328" w:rsidR="008A2451" w:rsidRPr="00540F7D" w:rsidRDefault="00B422CB">
      <w:pPr>
        <w:rPr>
          <w:b/>
          <w:bCs/>
          <w:color w:val="C00000"/>
        </w:rPr>
      </w:pPr>
      <w:r>
        <w:rPr>
          <w:b/>
          <w:bCs/>
          <w:color w:val="C00000"/>
        </w:rPr>
        <w:t>Estrich</w:t>
      </w:r>
      <w:r w:rsidR="00224B91" w:rsidRPr="00540F7D">
        <w:rPr>
          <w:b/>
          <w:bCs/>
          <w:color w:val="C00000"/>
        </w:rPr>
        <w:t>:</w:t>
      </w:r>
    </w:p>
    <w:p w14:paraId="023CF40A" w14:textId="0098520D" w:rsidR="00B856A8" w:rsidRDefault="00B856A8" w:rsidP="00540F7D">
      <w:pPr>
        <w:rPr>
          <w:b/>
          <w:bCs/>
        </w:rPr>
      </w:pPr>
      <w:r w:rsidRPr="00540F7D">
        <w:rPr>
          <w:b/>
          <w:bCs/>
        </w:rPr>
        <w:t>Anbau Süd</w:t>
      </w:r>
    </w:p>
    <w:p w14:paraId="3482350B" w14:textId="5AD3ED1B" w:rsidR="00540F7D" w:rsidRDefault="00540F7D" w:rsidP="00540F7D">
      <w:pPr>
        <w:rPr>
          <w:b/>
          <w:bCs/>
        </w:rPr>
      </w:pPr>
      <w:r w:rsidRPr="00540F7D">
        <w:rPr>
          <w:b/>
          <w:bCs/>
        </w:rPr>
        <w:t>Anbau Süd Holzschupfen</w:t>
      </w:r>
    </w:p>
    <w:p w14:paraId="33AC230B" w14:textId="29B730DD" w:rsidR="00B856A8" w:rsidRDefault="00B856A8" w:rsidP="00540F7D">
      <w:pPr>
        <w:rPr>
          <w:b/>
          <w:bCs/>
        </w:rPr>
      </w:pPr>
      <w:r w:rsidRPr="00540F7D">
        <w:rPr>
          <w:b/>
          <w:bCs/>
        </w:rPr>
        <w:t>Anbau Nord</w:t>
      </w:r>
    </w:p>
    <w:p w14:paraId="19474E6D" w14:textId="4D73C3B8" w:rsidR="00B856A8" w:rsidRDefault="00B856A8" w:rsidP="00540F7D">
      <w:pPr>
        <w:rPr>
          <w:b/>
          <w:bCs/>
        </w:rPr>
      </w:pPr>
      <w:r w:rsidRPr="00540F7D">
        <w:rPr>
          <w:b/>
          <w:bCs/>
        </w:rPr>
        <w:t>Saal</w:t>
      </w:r>
      <w:r w:rsidR="00540F7D">
        <w:rPr>
          <w:b/>
          <w:bCs/>
        </w:rPr>
        <w:t xml:space="preserve"> / Wirtshaus</w:t>
      </w:r>
    </w:p>
    <w:p w14:paraId="1F12245C" w14:textId="02196FE3" w:rsidR="00811C46" w:rsidRDefault="00B422CB" w:rsidP="00811C46">
      <w:pPr>
        <w:pStyle w:val="Listenabsatz"/>
        <w:numPr>
          <w:ilvl w:val="0"/>
          <w:numId w:val="1"/>
        </w:numPr>
      </w:pPr>
      <w:r>
        <w:t>Zwei Dämmungs- bzw. Verzugsebenebenen</w:t>
      </w:r>
    </w:p>
    <w:p w14:paraId="76D0F466" w14:textId="2E0A7929" w:rsidR="00B422CB" w:rsidRDefault="00B422CB" w:rsidP="00811C46">
      <w:pPr>
        <w:pStyle w:val="Listenabsatz"/>
        <w:numPr>
          <w:ilvl w:val="0"/>
          <w:numId w:val="1"/>
        </w:numPr>
      </w:pPr>
      <w:r>
        <w:t xml:space="preserve">Obere </w:t>
      </w:r>
      <w:proofErr w:type="spellStart"/>
      <w:r>
        <w:t>Lage</w:t>
      </w:r>
      <w:proofErr w:type="spellEnd"/>
      <w:r>
        <w:t xml:space="preserve"> 100mm = Verzugsebene Heizung </w:t>
      </w:r>
    </w:p>
    <w:p w14:paraId="2F0A5EFB" w14:textId="047019BF" w:rsidR="00B422CB" w:rsidRDefault="00B422CB" w:rsidP="00811C46">
      <w:pPr>
        <w:pStyle w:val="Listenabsatz"/>
        <w:numPr>
          <w:ilvl w:val="0"/>
          <w:numId w:val="1"/>
        </w:numPr>
      </w:pPr>
      <w:r>
        <w:t>Untere Lage 70mm = Verzugsebene ELT</w:t>
      </w:r>
    </w:p>
    <w:p w14:paraId="295D9BAB" w14:textId="3F74795D" w:rsidR="000858ED" w:rsidRDefault="000858ED" w:rsidP="00811C46">
      <w:pPr>
        <w:pStyle w:val="Listenabsatz"/>
        <w:numPr>
          <w:ilvl w:val="0"/>
          <w:numId w:val="1"/>
        </w:numPr>
      </w:pPr>
      <w:proofErr w:type="gramStart"/>
      <w:r>
        <w:t>WD Verzugsschicht</w:t>
      </w:r>
      <w:proofErr w:type="gramEnd"/>
      <w:r>
        <w:t xml:space="preserve"> 170mm, 0,19W/m2k</w:t>
      </w:r>
    </w:p>
    <w:p w14:paraId="68C7A232" w14:textId="40DFF9D5" w:rsidR="00B422CB" w:rsidRDefault="00B422CB" w:rsidP="00811C46">
      <w:pPr>
        <w:pStyle w:val="Listenabsatz"/>
        <w:numPr>
          <w:ilvl w:val="0"/>
          <w:numId w:val="1"/>
        </w:numPr>
      </w:pPr>
      <w:r>
        <w:t xml:space="preserve">Ausgleichsschicht </w:t>
      </w:r>
      <w:proofErr w:type="spellStart"/>
      <w:r>
        <w:t>thermowhite</w:t>
      </w:r>
      <w:proofErr w:type="spellEnd"/>
      <w:r>
        <w:t>, 2x Anfahrt</w:t>
      </w:r>
    </w:p>
    <w:p w14:paraId="51271AB9" w14:textId="6F86D95C" w:rsidR="00B422CB" w:rsidRDefault="00B422CB" w:rsidP="00811C46">
      <w:pPr>
        <w:pStyle w:val="Listenabsatz"/>
        <w:numPr>
          <w:ilvl w:val="0"/>
          <w:numId w:val="1"/>
        </w:numPr>
      </w:pPr>
      <w:r>
        <w:t>Fugen beachten</w:t>
      </w:r>
      <w:r w:rsidR="000858ED">
        <w:t>, 4 unterschiedliche Heizkreise – es sollen keine Höhenversatz in der darunterliegenden Estrichfugen entstehen</w:t>
      </w:r>
    </w:p>
    <w:p w14:paraId="6F95424B" w14:textId="74B6899C" w:rsidR="000858ED" w:rsidRDefault="000858ED" w:rsidP="00811C46">
      <w:pPr>
        <w:pStyle w:val="Listenabsatz"/>
        <w:numPr>
          <w:ilvl w:val="0"/>
          <w:numId w:val="1"/>
        </w:numPr>
      </w:pPr>
      <w:r>
        <w:t xml:space="preserve">Perforierung des Estrichs mit den ganzen </w:t>
      </w:r>
      <w:proofErr w:type="spellStart"/>
      <w:r>
        <w:t>Zuluftleitungen</w:t>
      </w:r>
      <w:proofErr w:type="spellEnd"/>
      <w:r>
        <w:t xml:space="preserve"> aus den Schächten,</w:t>
      </w:r>
    </w:p>
    <w:p w14:paraId="76C0864C" w14:textId="6FA45C59" w:rsidR="000858ED" w:rsidRDefault="000858ED" w:rsidP="000858ED">
      <w:pPr>
        <w:pStyle w:val="Listenabsatz"/>
      </w:pPr>
      <w:r>
        <w:t>Zwischenbereiche müssen stabil sein, Armierung / Estrichgüte besser</w:t>
      </w:r>
    </w:p>
    <w:p w14:paraId="00ED4DD5" w14:textId="233F2BDB" w:rsidR="000858ED" w:rsidRPr="00540F7D" w:rsidRDefault="000858ED" w:rsidP="000858ED"/>
    <w:p w14:paraId="66A3B3AD" w14:textId="4207FA3B" w:rsidR="00B856A8" w:rsidRDefault="00B856A8" w:rsidP="00540F7D">
      <w:pPr>
        <w:rPr>
          <w:b/>
          <w:bCs/>
        </w:rPr>
      </w:pPr>
      <w:r w:rsidRPr="00540F7D">
        <w:rPr>
          <w:b/>
          <w:bCs/>
        </w:rPr>
        <w:t>Salon Isidor</w:t>
      </w:r>
    </w:p>
    <w:p w14:paraId="696AA4C0" w14:textId="5690B12F" w:rsidR="00B856A8" w:rsidRPr="00540F7D" w:rsidRDefault="00B856A8" w:rsidP="00540F7D">
      <w:pPr>
        <w:rPr>
          <w:b/>
          <w:bCs/>
        </w:rPr>
      </w:pPr>
      <w:r w:rsidRPr="00540F7D">
        <w:rPr>
          <w:b/>
          <w:bCs/>
        </w:rPr>
        <w:t>Heizhaus</w:t>
      </w:r>
    </w:p>
    <w:p w14:paraId="2701BADF" w14:textId="77777777" w:rsidR="00DF02C8" w:rsidRDefault="00DF02C8" w:rsidP="00DF02C8"/>
    <w:p w14:paraId="6C158319" w14:textId="676A435D" w:rsidR="00601036" w:rsidRDefault="00601036" w:rsidP="00601036">
      <w:pPr>
        <w:pStyle w:val="Listenabsatz"/>
      </w:pPr>
    </w:p>
    <w:sectPr w:rsidR="0060103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44C0"/>
    <w:multiLevelType w:val="hybridMultilevel"/>
    <w:tmpl w:val="44A84A20"/>
    <w:lvl w:ilvl="0" w:tplc="A88C755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56BA0"/>
    <w:multiLevelType w:val="hybridMultilevel"/>
    <w:tmpl w:val="DA1AA6E2"/>
    <w:lvl w:ilvl="0" w:tplc="24DED3A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381083">
    <w:abstractNumId w:val="0"/>
  </w:num>
  <w:num w:numId="2" w16cid:durableId="1354185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B91"/>
    <w:rsid w:val="000858ED"/>
    <w:rsid w:val="000A061A"/>
    <w:rsid w:val="00192606"/>
    <w:rsid w:val="00224B91"/>
    <w:rsid w:val="00292371"/>
    <w:rsid w:val="002A36B6"/>
    <w:rsid w:val="002F35D0"/>
    <w:rsid w:val="00373335"/>
    <w:rsid w:val="003C495B"/>
    <w:rsid w:val="00540F7D"/>
    <w:rsid w:val="00601036"/>
    <w:rsid w:val="00724E6E"/>
    <w:rsid w:val="00811C46"/>
    <w:rsid w:val="008A2451"/>
    <w:rsid w:val="008E0AEF"/>
    <w:rsid w:val="009217BF"/>
    <w:rsid w:val="00973B9B"/>
    <w:rsid w:val="00974586"/>
    <w:rsid w:val="00A81A8F"/>
    <w:rsid w:val="00B422CB"/>
    <w:rsid w:val="00B856A8"/>
    <w:rsid w:val="00BF0E39"/>
    <w:rsid w:val="00C04468"/>
    <w:rsid w:val="00C417B2"/>
    <w:rsid w:val="00C60BC8"/>
    <w:rsid w:val="00DF02C8"/>
    <w:rsid w:val="00F12031"/>
    <w:rsid w:val="00FE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C7CFFD"/>
  <w15:chartTrackingRefBased/>
  <w15:docId w15:val="{68F424A5-506E-6145-9D69-B83A2E37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24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24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24B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24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24B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24B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24B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24B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24B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24B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24B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24B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24B9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24B9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24B9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24B9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24B9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24B9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24B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24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24B9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24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24B9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24B9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24B9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24B9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24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24B9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24B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Hofmann-Strahl</dc:creator>
  <cp:keywords/>
  <dc:description/>
  <cp:lastModifiedBy>Esther Hofmann-Strahl</cp:lastModifiedBy>
  <cp:revision>5</cp:revision>
  <dcterms:created xsi:type="dcterms:W3CDTF">2025-11-20T09:29:00Z</dcterms:created>
  <dcterms:modified xsi:type="dcterms:W3CDTF">2025-11-20T10:29:00Z</dcterms:modified>
</cp:coreProperties>
</file>